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222222"/>
          <w:sz w:val="20"/>
          <w:szCs w:val="20"/>
        </w:rPr>
      </w:pPr>
      <w:r w:rsidDel="00000000" w:rsidR="00000000" w:rsidRPr="00000000">
        <w:rPr>
          <w:color w:val="222222"/>
          <w:sz w:val="20"/>
          <w:szCs w:val="20"/>
        </w:rPr>
        <w:drawing>
          <wp:inline distB="0" distT="0" distL="0" distR="0">
            <wp:extent cx="4541870" cy="104296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41870" cy="10429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color w:val="222222"/>
          <w:sz w:val="20"/>
          <w:szCs w:val="20"/>
        </w:rPr>
      </w:pPr>
      <w:r w:rsidDel="00000000" w:rsidR="00000000" w:rsidRPr="00000000">
        <w:rPr>
          <w:rtl w:val="0"/>
        </w:rPr>
      </w:r>
    </w:p>
    <w:tbl>
      <w:tblPr>
        <w:tblStyle w:val="Table1"/>
        <w:tblW w:w="90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485"/>
        <w:tblGridChange w:id="0">
          <w:tblGrid>
            <w:gridCol w:w="1605"/>
            <w:gridCol w:w="7485"/>
          </w:tblGrid>
        </w:tblGridChange>
      </w:tblGrid>
      <w:tr>
        <w:trPr>
          <w:cantSplit w:val="0"/>
          <w:tblHeader w:val="0"/>
        </w:trPr>
        <w:tc>
          <w:tcPr/>
          <w:p w:rsidR="00000000" w:rsidDel="00000000" w:rsidP="00000000" w:rsidRDefault="00000000" w:rsidRPr="00000000" w14:paraId="00000003">
            <w:pPr>
              <w:spacing w:line="240" w:lineRule="auto"/>
              <w:rPr>
                <w:color w:val="222222"/>
                <w:sz w:val="20"/>
                <w:szCs w:val="20"/>
              </w:rPr>
            </w:pPr>
            <w:bookmarkStart w:colFirst="0" w:colLast="0" w:name="_gjdgxs" w:id="0"/>
            <w:bookmarkEnd w:id="0"/>
            <w:r w:rsidDel="00000000" w:rsidR="00000000" w:rsidRPr="00000000">
              <w:rPr>
                <w:color w:val="222222"/>
                <w:sz w:val="20"/>
                <w:szCs w:val="20"/>
                <w:rtl w:val="0"/>
              </w:rPr>
              <w:t xml:space="preserve">Date &amp; Time:</w:t>
            </w:r>
          </w:p>
        </w:tc>
        <w:tc>
          <w:tcPr/>
          <w:p w:rsidR="00000000" w:rsidDel="00000000" w:rsidP="00000000" w:rsidRDefault="00000000" w:rsidRPr="00000000" w14:paraId="00000004">
            <w:pPr>
              <w:spacing w:line="240" w:lineRule="auto"/>
              <w:rPr>
                <w:color w:val="222222"/>
                <w:sz w:val="20"/>
                <w:szCs w:val="20"/>
              </w:rPr>
            </w:pPr>
            <w:r w:rsidDel="00000000" w:rsidR="00000000" w:rsidRPr="00000000">
              <w:rPr>
                <w:color w:val="222222"/>
                <w:sz w:val="20"/>
                <w:szCs w:val="20"/>
                <w:rtl w:val="0"/>
              </w:rPr>
              <w:t xml:space="preserve">10/20/22 6:30 to 8:00 pm</w:t>
            </w:r>
          </w:p>
        </w:tc>
      </w:tr>
      <w:tr>
        <w:trPr>
          <w:cantSplit w:val="0"/>
          <w:tblHeader w:val="0"/>
        </w:trPr>
        <w:tc>
          <w:tcPr/>
          <w:p w:rsidR="00000000" w:rsidDel="00000000" w:rsidP="00000000" w:rsidRDefault="00000000" w:rsidRPr="00000000" w14:paraId="00000005">
            <w:pPr>
              <w:spacing w:line="240" w:lineRule="auto"/>
              <w:rPr>
                <w:color w:val="222222"/>
                <w:sz w:val="20"/>
                <w:szCs w:val="20"/>
              </w:rPr>
            </w:pPr>
            <w:r w:rsidDel="00000000" w:rsidR="00000000" w:rsidRPr="00000000">
              <w:rPr>
                <w:color w:val="222222"/>
                <w:sz w:val="20"/>
                <w:szCs w:val="20"/>
                <w:rtl w:val="0"/>
              </w:rPr>
              <w:t xml:space="preserve">Location:</w:t>
            </w:r>
          </w:p>
        </w:tc>
        <w:tc>
          <w:tcPr/>
          <w:p w:rsidR="00000000" w:rsidDel="00000000" w:rsidP="00000000" w:rsidRDefault="00000000" w:rsidRPr="00000000" w14:paraId="00000006">
            <w:pPr>
              <w:spacing w:line="240" w:lineRule="auto"/>
              <w:rPr>
                <w:color w:val="222222"/>
                <w:sz w:val="20"/>
                <w:szCs w:val="20"/>
              </w:rPr>
            </w:pPr>
            <w:r w:rsidDel="00000000" w:rsidR="00000000" w:rsidRPr="00000000">
              <w:rPr>
                <w:color w:val="222222"/>
                <w:sz w:val="20"/>
                <w:szCs w:val="20"/>
                <w:rtl w:val="0"/>
              </w:rPr>
              <w:t xml:space="preserve">Jefferson township Board of Education building and Virtual Zoom Meet “</w:t>
            </w:r>
            <w:r w:rsidDel="00000000" w:rsidR="00000000" w:rsidRPr="00000000">
              <w:rPr>
                <w:color w:val="222222"/>
                <w:highlight w:val="white"/>
                <w:rtl w:val="0"/>
              </w:rPr>
              <w:t xml:space="preserve">Understanding an IEP” </w:t>
            </w:r>
            <w:r w:rsidDel="00000000" w:rsidR="00000000" w:rsidRPr="00000000">
              <w:rPr>
                <w:i w:val="1"/>
                <w:color w:val="222222"/>
                <w:highlight w:val="white"/>
                <w:rtl w:val="0"/>
              </w:rPr>
              <w:t xml:space="preserve">Social Workers</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Kira Arnold</w:t>
            </w:r>
            <w:r w:rsidDel="00000000" w:rsidR="00000000" w:rsidRPr="00000000">
              <w:rPr>
                <w:color w:val="222222"/>
                <w:highlight w:val="white"/>
                <w:rtl w:val="0"/>
              </w:rPr>
              <w:t xml:space="preserve"> and </w:t>
            </w:r>
            <w:r w:rsidDel="00000000" w:rsidR="00000000" w:rsidRPr="00000000">
              <w:rPr>
                <w:b w:val="1"/>
                <w:color w:val="222222"/>
                <w:highlight w:val="white"/>
                <w:rtl w:val="0"/>
              </w:rPr>
              <w:t xml:space="preserve">Katlyn VanHorn</w:t>
            </w:r>
            <w:r w:rsidDel="00000000" w:rsidR="00000000" w:rsidRPr="00000000">
              <w:rPr>
                <w:rtl w:val="0"/>
              </w:rPr>
            </w:r>
          </w:p>
          <w:p w:rsidR="00000000" w:rsidDel="00000000" w:rsidP="00000000" w:rsidRDefault="00000000" w:rsidRPr="00000000" w14:paraId="00000007">
            <w:pPr>
              <w:spacing w:line="240" w:lineRule="auto"/>
              <w:rPr>
                <w:color w:val="222222"/>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line="240" w:lineRule="auto"/>
              <w:rPr>
                <w:color w:val="222222"/>
                <w:sz w:val="20"/>
                <w:szCs w:val="20"/>
              </w:rPr>
            </w:pPr>
            <w:r w:rsidDel="00000000" w:rsidR="00000000" w:rsidRPr="00000000">
              <w:rPr>
                <w:color w:val="222222"/>
                <w:sz w:val="20"/>
                <w:szCs w:val="20"/>
                <w:rtl w:val="0"/>
              </w:rPr>
              <w:t xml:space="preserve">Attendance:</w:t>
            </w:r>
          </w:p>
        </w:tc>
        <w:tc>
          <w:tcPr/>
          <w:p w:rsidR="00000000" w:rsidDel="00000000" w:rsidP="00000000" w:rsidRDefault="00000000" w:rsidRPr="00000000" w14:paraId="00000009">
            <w:pPr>
              <w:spacing w:line="240" w:lineRule="auto"/>
              <w:rPr>
                <w:color w:val="222222"/>
                <w:sz w:val="20"/>
                <w:szCs w:val="20"/>
              </w:rPr>
            </w:pPr>
            <w:r w:rsidDel="00000000" w:rsidR="00000000" w:rsidRPr="00000000">
              <w:rPr>
                <w:color w:val="222222"/>
                <w:sz w:val="20"/>
                <w:szCs w:val="20"/>
                <w:rtl w:val="0"/>
              </w:rPr>
              <w:t xml:space="preserve">D. Perez, T. Acosta, M. Katz,K. Heiner, J. Figeruoa, K. Arnold, K Van Horn, K. Williams</w:t>
            </w:r>
          </w:p>
        </w:tc>
      </w:tr>
    </w:tbl>
    <w:p w:rsidR="00000000" w:rsidDel="00000000" w:rsidP="00000000" w:rsidRDefault="00000000" w:rsidRPr="00000000" w14:paraId="0000000A">
      <w:pPr>
        <w:spacing w:line="240" w:lineRule="auto"/>
        <w:rPr>
          <w:color w:val="222222"/>
          <w:sz w:val="20"/>
          <w:szCs w:val="20"/>
        </w:rPr>
      </w:pPr>
      <w:bookmarkStart w:colFirst="0" w:colLast="0" w:name="_yjgbwe4oqjwy" w:id="1"/>
      <w:bookmarkEnd w:id="1"/>
      <w:r w:rsidDel="00000000" w:rsidR="00000000" w:rsidRPr="00000000">
        <w:rPr>
          <w:rtl w:val="0"/>
        </w:rPr>
      </w:r>
    </w:p>
    <w:tbl>
      <w:tblPr>
        <w:tblStyle w:val="Table2"/>
        <w:tblW w:w="10200.0" w:type="dxa"/>
        <w:jc w:val="left"/>
        <w:tblInd w:w="-3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4425"/>
        <w:gridCol w:w="1350"/>
        <w:gridCol w:w="1410"/>
        <w:gridCol w:w="795"/>
        <w:tblGridChange w:id="0">
          <w:tblGrid>
            <w:gridCol w:w="2220"/>
            <w:gridCol w:w="4425"/>
            <w:gridCol w:w="1350"/>
            <w:gridCol w:w="1410"/>
            <w:gridCol w:w="795"/>
          </w:tblGrid>
        </w:tblGridChange>
      </w:tblGrid>
      <w:tr>
        <w:trPr>
          <w:cantSplit w:val="0"/>
          <w:trHeight w:val="907.0510865421275" w:hRule="atLeast"/>
          <w:tblHeader w:val="0"/>
        </w:trPr>
        <w:tc>
          <w:tcPr>
            <w:shd w:fill="b4c6e7" w:val="clear"/>
          </w:tcPr>
          <w:p w:rsidR="00000000" w:rsidDel="00000000" w:rsidP="00000000" w:rsidRDefault="00000000" w:rsidRPr="00000000" w14:paraId="0000000B">
            <w:pPr>
              <w:spacing w:line="240" w:lineRule="auto"/>
              <w:rPr>
                <w:color w:val="222222"/>
                <w:sz w:val="20"/>
                <w:szCs w:val="20"/>
              </w:rPr>
            </w:pPr>
            <w:r w:rsidDel="00000000" w:rsidR="00000000" w:rsidRPr="00000000">
              <w:rPr>
                <w:color w:val="222222"/>
                <w:sz w:val="20"/>
                <w:szCs w:val="20"/>
                <w:rtl w:val="0"/>
              </w:rPr>
              <w:t xml:space="preserve">Topic</w:t>
            </w:r>
          </w:p>
        </w:tc>
        <w:tc>
          <w:tcPr>
            <w:shd w:fill="b4c6e7" w:val="clear"/>
          </w:tcPr>
          <w:p w:rsidR="00000000" w:rsidDel="00000000" w:rsidP="00000000" w:rsidRDefault="00000000" w:rsidRPr="00000000" w14:paraId="0000000C">
            <w:pPr>
              <w:spacing w:line="240" w:lineRule="auto"/>
              <w:rPr>
                <w:color w:val="222222"/>
                <w:sz w:val="20"/>
                <w:szCs w:val="20"/>
              </w:rPr>
            </w:pPr>
            <w:r w:rsidDel="00000000" w:rsidR="00000000" w:rsidRPr="00000000">
              <w:rPr>
                <w:color w:val="222222"/>
                <w:sz w:val="20"/>
                <w:szCs w:val="20"/>
                <w:rtl w:val="0"/>
              </w:rPr>
              <w:t xml:space="preserve"> Discussion Summary </w:t>
            </w:r>
          </w:p>
        </w:tc>
        <w:tc>
          <w:tcPr>
            <w:shd w:fill="b4c6e7" w:val="clear"/>
          </w:tcPr>
          <w:p w:rsidR="00000000" w:rsidDel="00000000" w:rsidP="00000000" w:rsidRDefault="00000000" w:rsidRPr="00000000" w14:paraId="0000000D">
            <w:pPr>
              <w:spacing w:line="240" w:lineRule="auto"/>
              <w:rPr>
                <w:color w:val="222222"/>
                <w:sz w:val="20"/>
                <w:szCs w:val="20"/>
              </w:rPr>
            </w:pPr>
            <w:r w:rsidDel="00000000" w:rsidR="00000000" w:rsidRPr="00000000">
              <w:rPr>
                <w:color w:val="222222"/>
                <w:sz w:val="20"/>
                <w:szCs w:val="20"/>
                <w:rtl w:val="0"/>
              </w:rPr>
              <w:t xml:space="preserve">Actions </w:t>
            </w:r>
          </w:p>
        </w:tc>
        <w:tc>
          <w:tcPr>
            <w:shd w:fill="b4c6e7" w:val="clear"/>
          </w:tcPr>
          <w:p w:rsidR="00000000" w:rsidDel="00000000" w:rsidP="00000000" w:rsidRDefault="00000000" w:rsidRPr="00000000" w14:paraId="0000000E">
            <w:pPr>
              <w:spacing w:line="240" w:lineRule="auto"/>
              <w:rPr>
                <w:color w:val="222222"/>
                <w:sz w:val="20"/>
                <w:szCs w:val="20"/>
              </w:rPr>
            </w:pPr>
            <w:r w:rsidDel="00000000" w:rsidR="00000000" w:rsidRPr="00000000">
              <w:rPr>
                <w:color w:val="222222"/>
                <w:sz w:val="20"/>
                <w:szCs w:val="20"/>
                <w:rtl w:val="0"/>
              </w:rPr>
              <w:t xml:space="preserve">Responsible Party</w:t>
            </w:r>
          </w:p>
        </w:tc>
        <w:tc>
          <w:tcPr>
            <w:shd w:fill="b4c6e7" w:val="clear"/>
          </w:tcPr>
          <w:p w:rsidR="00000000" w:rsidDel="00000000" w:rsidP="00000000" w:rsidRDefault="00000000" w:rsidRPr="00000000" w14:paraId="0000000F">
            <w:pPr>
              <w:spacing w:line="240" w:lineRule="auto"/>
              <w:rPr>
                <w:color w:val="222222"/>
                <w:sz w:val="20"/>
                <w:szCs w:val="20"/>
              </w:rPr>
            </w:pPr>
            <w:r w:rsidDel="00000000" w:rsidR="00000000" w:rsidRPr="00000000">
              <w:rPr>
                <w:color w:val="222222"/>
                <w:sz w:val="20"/>
                <w:szCs w:val="20"/>
                <w:rtl w:val="0"/>
              </w:rPr>
              <w:t xml:space="preserve">Due Date</w:t>
            </w:r>
          </w:p>
          <w:p w:rsidR="00000000" w:rsidDel="00000000" w:rsidP="00000000" w:rsidRDefault="00000000" w:rsidRPr="00000000" w14:paraId="00000010">
            <w:pPr>
              <w:spacing w:line="240" w:lineRule="auto"/>
              <w:rPr>
                <w:color w:val="222222"/>
                <w:sz w:val="20"/>
                <w:szCs w:val="20"/>
              </w:rPr>
            </w:pPr>
            <w:r w:rsidDel="00000000" w:rsidR="00000000" w:rsidRPr="00000000">
              <w:rPr>
                <w:rtl w:val="0"/>
              </w:rPr>
            </w:r>
          </w:p>
        </w:tc>
      </w:tr>
    </w:tbl>
    <w:p w:rsidR="00000000" w:rsidDel="00000000" w:rsidP="00000000" w:rsidRDefault="00000000" w:rsidRPr="00000000" w14:paraId="00000011">
      <w:pPr>
        <w:spacing w:line="240" w:lineRule="auto"/>
        <w:rPr>
          <w:color w:val="222222"/>
          <w:sz w:val="20"/>
          <w:szCs w:val="20"/>
        </w:rPr>
      </w:pPr>
      <w:r w:rsidDel="00000000" w:rsidR="00000000" w:rsidRPr="00000000">
        <w:rPr>
          <w:rtl w:val="0"/>
        </w:rPr>
      </w:r>
    </w:p>
    <w:p w:rsidR="00000000" w:rsidDel="00000000" w:rsidP="00000000" w:rsidRDefault="00000000" w:rsidRPr="00000000" w14:paraId="00000012">
      <w:pPr>
        <w:spacing w:line="240" w:lineRule="auto"/>
        <w:rPr>
          <w:color w:val="222222"/>
          <w:sz w:val="20"/>
          <w:szCs w:val="20"/>
        </w:rPr>
      </w:pPr>
      <w:r w:rsidDel="00000000" w:rsidR="00000000" w:rsidRPr="00000000">
        <w:rPr>
          <w:rtl w:val="0"/>
        </w:rPr>
      </w:r>
    </w:p>
    <w:tbl>
      <w:tblPr>
        <w:tblStyle w:val="Table3"/>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4545"/>
        <w:gridCol w:w="1350"/>
        <w:gridCol w:w="1425"/>
        <w:gridCol w:w="675"/>
        <w:tblGridChange w:id="0">
          <w:tblGrid>
            <w:gridCol w:w="2220"/>
            <w:gridCol w:w="4545"/>
            <w:gridCol w:w="1350"/>
            <w:gridCol w:w="1425"/>
            <w:gridCol w:w="675"/>
          </w:tblGrid>
        </w:tblGridChange>
      </w:tblGrid>
      <w:tr>
        <w:trPr>
          <w:cantSplit w:val="0"/>
          <w:trHeight w:val="1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color w:val="222222"/>
                <w:sz w:val="20"/>
                <w:szCs w:val="20"/>
              </w:rPr>
            </w:pPr>
            <w:r w:rsidDel="00000000" w:rsidR="00000000" w:rsidRPr="00000000">
              <w:rPr>
                <w:color w:val="222222"/>
                <w:sz w:val="20"/>
                <w:szCs w:val="20"/>
                <w:rtl w:val="0"/>
              </w:rPr>
              <w:t xml:space="preserve">Housekeeping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color w:val="222222"/>
                <w:sz w:val="20"/>
                <w:szCs w:val="20"/>
              </w:rPr>
            </w:pPr>
            <w:r w:rsidDel="00000000" w:rsidR="00000000" w:rsidRPr="00000000">
              <w:rPr>
                <w:color w:val="222222"/>
                <w:sz w:val="20"/>
                <w:szCs w:val="20"/>
                <w:rtl w:val="0"/>
              </w:rPr>
              <w:t xml:space="preserve">Tracy Acosta went over the rules of the group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color w:val="222222"/>
                <w:sz w:val="20"/>
                <w:szCs w:val="20"/>
              </w:rPr>
            </w:pPr>
            <w:r w:rsidDel="00000000" w:rsidR="00000000" w:rsidRPr="00000000">
              <w:rPr>
                <w:rtl w:val="0"/>
              </w:rPr>
            </w:r>
          </w:p>
        </w:tc>
      </w:tr>
      <w:tr>
        <w:trPr>
          <w:cantSplit w:val="0"/>
          <w:trHeight w:val="145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color w:val="222222"/>
                <w:sz w:val="20"/>
                <w:szCs w:val="20"/>
              </w:rPr>
            </w:pPr>
            <w:r w:rsidDel="00000000" w:rsidR="00000000" w:rsidRPr="00000000">
              <w:rPr>
                <w:color w:val="222222"/>
                <w:sz w:val="20"/>
                <w:szCs w:val="20"/>
                <w:rtl w:val="0"/>
              </w:rPr>
              <w:t xml:space="preserve">Who SEPAG? Who is SPAN?</w:t>
            </w:r>
          </w:p>
          <w:p w:rsidR="00000000" w:rsidDel="00000000" w:rsidP="00000000" w:rsidRDefault="00000000" w:rsidRPr="00000000" w14:paraId="00000019">
            <w:pPr>
              <w:spacing w:line="240" w:lineRule="auto"/>
              <w:rPr>
                <w:color w:val="222222"/>
                <w:sz w:val="20"/>
                <w:szCs w:val="20"/>
              </w:rPr>
            </w:pPr>
            <w:r w:rsidDel="00000000" w:rsidR="00000000" w:rsidRPr="00000000">
              <w:rPr>
                <w:color w:val="222222"/>
                <w:sz w:val="20"/>
                <w:szCs w:val="20"/>
                <w:rtl w:val="0"/>
              </w:rPr>
              <w:t xml:space="preserve">Website with special services, SEPAG and information regarding special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color w:val="222222"/>
                <w:sz w:val="20"/>
                <w:szCs w:val="20"/>
              </w:rPr>
            </w:pPr>
            <w:r w:rsidDel="00000000" w:rsidR="00000000" w:rsidRPr="00000000">
              <w:rPr>
                <w:color w:val="222222"/>
                <w:sz w:val="20"/>
                <w:szCs w:val="20"/>
                <w:rtl w:val="0"/>
              </w:rPr>
              <w:t xml:space="preserve">Diane Perez summarized the following</w:t>
            </w:r>
          </w:p>
          <w:p w:rsidR="00000000" w:rsidDel="00000000" w:rsidP="00000000" w:rsidRDefault="00000000" w:rsidRPr="00000000" w14:paraId="0000001B">
            <w:pPr>
              <w:spacing w:line="240" w:lineRule="auto"/>
              <w:rPr>
                <w:color w:val="222222"/>
                <w:sz w:val="20"/>
                <w:szCs w:val="20"/>
              </w:rPr>
            </w:pPr>
            <w:r w:rsidDel="00000000" w:rsidR="00000000" w:rsidRPr="00000000">
              <w:rPr>
                <w:color w:val="222222"/>
                <w:sz w:val="20"/>
                <w:szCs w:val="20"/>
                <w:rtl w:val="0"/>
              </w:rPr>
              <w:t xml:space="preserve">JTSEPAG group's history</w:t>
            </w:r>
          </w:p>
          <w:p w:rsidR="00000000" w:rsidDel="00000000" w:rsidP="00000000" w:rsidRDefault="00000000" w:rsidRPr="00000000" w14:paraId="0000001C">
            <w:pPr>
              <w:spacing w:line="240" w:lineRule="auto"/>
              <w:rPr>
                <w:color w:val="222222"/>
                <w:sz w:val="20"/>
                <w:szCs w:val="20"/>
              </w:rPr>
            </w:pPr>
            <w:r w:rsidDel="00000000" w:rsidR="00000000" w:rsidRPr="00000000">
              <w:rPr>
                <w:color w:val="222222"/>
                <w:sz w:val="20"/>
                <w:szCs w:val="20"/>
                <w:rtl w:val="0"/>
              </w:rPr>
              <w:t xml:space="preserve">Who Span is and how it relates to SEPAG</w:t>
            </w:r>
          </w:p>
          <w:p w:rsidR="00000000" w:rsidDel="00000000" w:rsidP="00000000" w:rsidRDefault="00000000" w:rsidRPr="00000000" w14:paraId="0000001D">
            <w:pPr>
              <w:spacing w:line="240" w:lineRule="auto"/>
              <w:rPr>
                <w:color w:val="222222"/>
                <w:sz w:val="20"/>
                <w:szCs w:val="20"/>
              </w:rPr>
            </w:pPr>
            <w:r w:rsidDel="00000000" w:rsidR="00000000" w:rsidRPr="00000000">
              <w:rPr>
                <w:color w:val="222222"/>
                <w:sz w:val="20"/>
                <w:szCs w:val="20"/>
                <w:rtl w:val="0"/>
              </w:rPr>
              <w:t xml:space="preserve">The information that is available on Jefferson Township School website under special services.</w:t>
            </w:r>
          </w:p>
          <w:p w:rsidR="00000000" w:rsidDel="00000000" w:rsidP="00000000" w:rsidRDefault="00000000" w:rsidRPr="00000000" w14:paraId="0000001E">
            <w:pPr>
              <w:spacing w:line="240" w:lineRule="auto"/>
              <w:rPr>
                <w:color w:val="222222"/>
                <w:sz w:val="20"/>
                <w:szCs w:val="20"/>
              </w:rPr>
            </w:pPr>
            <w:r w:rsidDel="00000000" w:rsidR="00000000" w:rsidRPr="00000000">
              <w:rPr>
                <w:color w:val="222222"/>
                <w:sz w:val="20"/>
                <w:szCs w:val="20"/>
                <w:rtl w:val="0"/>
              </w:rPr>
              <w:t xml:space="preserve">Website subpage is found here </w:t>
            </w:r>
            <w:hyperlink r:id="rId7">
              <w:r w:rsidDel="00000000" w:rsidR="00000000" w:rsidRPr="00000000">
                <w:rPr>
                  <w:color w:val="1155cc"/>
                  <w:sz w:val="20"/>
                  <w:szCs w:val="20"/>
                  <w:u w:val="single"/>
                  <w:rtl w:val="0"/>
                </w:rPr>
                <w:t xml:space="preserve">https://www.jefftwp.org/Page/414</w:t>
              </w:r>
            </w:hyperlink>
            <w:r w:rsidDel="00000000" w:rsidR="00000000" w:rsidRPr="00000000">
              <w:rPr>
                <w:rtl w:val="0"/>
              </w:rPr>
            </w:r>
          </w:p>
          <w:p w:rsidR="00000000" w:rsidDel="00000000" w:rsidP="00000000" w:rsidRDefault="00000000" w:rsidRPr="00000000" w14:paraId="0000001F">
            <w:pPr>
              <w:spacing w:line="240" w:lineRule="auto"/>
              <w:rPr>
                <w:color w:val="222222"/>
                <w:sz w:val="20"/>
                <w:szCs w:val="20"/>
              </w:rPr>
            </w:pPr>
            <w:r w:rsidDel="00000000" w:rsidR="00000000" w:rsidRPr="00000000">
              <w:rPr>
                <w:color w:val="222222"/>
                <w:sz w:val="20"/>
                <w:szCs w:val="20"/>
                <w:rtl w:val="0"/>
              </w:rPr>
              <w:t xml:space="preserve">Diane also thanked Teresa and Mildred, the special education secretaries for their help with keeping the page up to date.</w:t>
            </w:r>
          </w:p>
          <w:p w:rsidR="00000000" w:rsidDel="00000000" w:rsidP="00000000" w:rsidRDefault="00000000" w:rsidRPr="00000000" w14:paraId="00000020">
            <w:pPr>
              <w:spacing w:line="240" w:lineRule="auto"/>
              <w:rPr>
                <w:color w:val="222222"/>
                <w:sz w:val="20"/>
                <w:szCs w:val="20"/>
              </w:rPr>
            </w:pPr>
            <w:r w:rsidDel="00000000" w:rsidR="00000000" w:rsidRPr="00000000">
              <w:rPr>
                <w:rtl w:val="0"/>
              </w:rPr>
            </w:r>
          </w:p>
          <w:p w:rsidR="00000000" w:rsidDel="00000000" w:rsidP="00000000" w:rsidRDefault="00000000" w:rsidRPr="00000000" w14:paraId="00000021">
            <w:pPr>
              <w:spacing w:line="240" w:lineRule="auto"/>
              <w:rPr>
                <w:color w:val="222222"/>
                <w:sz w:val="20"/>
                <w:szCs w:val="20"/>
              </w:rPr>
            </w:pPr>
            <w:r w:rsidDel="00000000" w:rsidR="00000000" w:rsidRPr="00000000">
              <w:rPr>
                <w:rtl w:val="0"/>
              </w:rPr>
            </w:r>
          </w:p>
          <w:p w:rsidR="00000000" w:rsidDel="00000000" w:rsidP="00000000" w:rsidRDefault="00000000" w:rsidRPr="00000000" w14:paraId="00000022">
            <w:pPr>
              <w:spacing w:line="240" w:lineRule="auto"/>
              <w:rPr>
                <w:color w:val="222222"/>
                <w:sz w:val="20"/>
                <w:szCs w:val="20"/>
              </w:rPr>
            </w:pPr>
            <w:r w:rsidDel="00000000" w:rsidR="00000000" w:rsidRPr="00000000">
              <w:rPr>
                <w:rtl w:val="0"/>
              </w:rPr>
            </w:r>
          </w:p>
          <w:p w:rsidR="00000000" w:rsidDel="00000000" w:rsidP="00000000" w:rsidRDefault="00000000" w:rsidRPr="00000000" w14:paraId="00000023">
            <w:pPr>
              <w:spacing w:line="240" w:lineRule="auto"/>
              <w:rPr>
                <w:color w:val="222222"/>
                <w:sz w:val="20"/>
                <w:szCs w:val="20"/>
              </w:rPr>
            </w:pPr>
            <w:r w:rsidDel="00000000" w:rsidR="00000000" w:rsidRPr="00000000">
              <w:rPr>
                <w:rtl w:val="0"/>
              </w:rPr>
            </w:r>
          </w:p>
          <w:p w:rsidR="00000000" w:rsidDel="00000000" w:rsidP="00000000" w:rsidRDefault="00000000" w:rsidRPr="00000000" w14:paraId="00000024">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color w:val="222222"/>
                <w:sz w:val="20"/>
                <w:szCs w:val="20"/>
              </w:rPr>
            </w:pPr>
            <w:r w:rsidDel="00000000" w:rsidR="00000000" w:rsidRPr="00000000">
              <w:rPr>
                <w:color w:val="222222"/>
                <w:sz w:val="20"/>
                <w:szCs w:val="20"/>
                <w:rtl w:val="0"/>
              </w:rPr>
              <w:t xml:space="preserve">Share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color w:val="222222"/>
                <w:sz w:val="20"/>
                <w:szCs w:val="20"/>
              </w:rPr>
            </w:pPr>
            <w:r w:rsidDel="00000000" w:rsidR="00000000" w:rsidRPr="00000000">
              <w:rPr>
                <w:color w:val="222222"/>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color w:val="222222"/>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color w:val="222222"/>
                <w:sz w:val="20"/>
                <w:szCs w:val="20"/>
              </w:rPr>
            </w:pPr>
            <w:r w:rsidDel="00000000" w:rsidR="00000000" w:rsidRPr="00000000">
              <w:rPr>
                <w:color w:val="222222"/>
                <w:sz w:val="20"/>
                <w:szCs w:val="20"/>
                <w:rtl w:val="0"/>
              </w:rPr>
              <w:t xml:space="preserve">Presentation- “Understanding an IEP”</w:t>
            </w:r>
          </w:p>
          <w:p w:rsidR="00000000" w:rsidDel="00000000" w:rsidP="00000000" w:rsidRDefault="00000000" w:rsidRPr="00000000" w14:paraId="00000029">
            <w:pPr>
              <w:spacing w:line="240" w:lineRule="auto"/>
              <w:rPr>
                <w:color w:val="222222"/>
                <w:sz w:val="20"/>
                <w:szCs w:val="20"/>
              </w:rPr>
            </w:pPr>
            <w:r w:rsidDel="00000000" w:rsidR="00000000" w:rsidRPr="00000000">
              <w:rPr>
                <w:color w:val="222222"/>
                <w:sz w:val="20"/>
                <w:szCs w:val="20"/>
                <w:rtl w:val="0"/>
              </w:rPr>
              <w:t xml:space="preserve">Presented by special workers from the high school Kira Arnold and Katlyn VanHorn</w:t>
            </w:r>
          </w:p>
        </w:tc>
        <w:tc>
          <w:tcPr>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02A">
            <w:pPr>
              <w:spacing w:line="240" w:lineRule="auto"/>
              <w:rPr>
                <w:color w:val="222222"/>
                <w:sz w:val="20"/>
                <w:szCs w:val="20"/>
              </w:rPr>
            </w:pPr>
            <w:r w:rsidDel="00000000" w:rsidR="00000000" w:rsidRPr="00000000">
              <w:rPr>
                <w:color w:val="222222"/>
                <w:sz w:val="20"/>
                <w:szCs w:val="20"/>
                <w:rtl w:val="0"/>
              </w:rPr>
              <w:t xml:space="preserve">Kira Arnold shared a slideshow “IEP Process for Parents” </w:t>
            </w:r>
          </w:p>
          <w:p w:rsidR="00000000" w:rsidDel="00000000" w:rsidP="00000000" w:rsidRDefault="00000000" w:rsidRPr="00000000" w14:paraId="0000002B">
            <w:pPr>
              <w:spacing w:line="240" w:lineRule="auto"/>
              <w:rPr>
                <w:color w:val="222222"/>
                <w:sz w:val="20"/>
                <w:szCs w:val="20"/>
              </w:rPr>
            </w:pPr>
            <w:r w:rsidDel="00000000" w:rsidR="00000000" w:rsidRPr="00000000">
              <w:rPr>
                <w:color w:val="222222"/>
                <w:sz w:val="20"/>
                <w:szCs w:val="20"/>
                <w:rtl w:val="0"/>
              </w:rPr>
              <w:t xml:space="preserve">The slide show presentation broke down the IEP into the following important parts for parents.</w:t>
            </w:r>
          </w:p>
          <w:p w:rsidR="00000000" w:rsidDel="00000000" w:rsidP="00000000" w:rsidRDefault="00000000" w:rsidRPr="00000000" w14:paraId="0000002C">
            <w:pPr>
              <w:numPr>
                <w:ilvl w:val="0"/>
                <w:numId w:val="1"/>
              </w:numPr>
              <w:spacing w:line="240" w:lineRule="auto"/>
              <w:ind w:left="720" w:hanging="360"/>
              <w:rPr>
                <w:color w:val="222222"/>
                <w:sz w:val="20"/>
                <w:szCs w:val="20"/>
                <w:u w:val="none"/>
              </w:rPr>
            </w:pPr>
            <w:r w:rsidDel="00000000" w:rsidR="00000000" w:rsidRPr="00000000">
              <w:rPr>
                <w:color w:val="222222"/>
                <w:sz w:val="20"/>
                <w:szCs w:val="20"/>
                <w:rtl w:val="0"/>
              </w:rPr>
              <w:t xml:space="preserve">The first page- data and signatures</w:t>
            </w:r>
          </w:p>
          <w:p w:rsidR="00000000" w:rsidDel="00000000" w:rsidP="00000000" w:rsidRDefault="00000000" w:rsidRPr="00000000" w14:paraId="0000002D">
            <w:pPr>
              <w:numPr>
                <w:ilvl w:val="0"/>
                <w:numId w:val="1"/>
              </w:numPr>
              <w:spacing w:line="240" w:lineRule="auto"/>
              <w:ind w:left="720" w:hanging="360"/>
              <w:rPr>
                <w:color w:val="222222"/>
                <w:sz w:val="20"/>
                <w:szCs w:val="20"/>
                <w:u w:val="none"/>
              </w:rPr>
            </w:pPr>
            <w:r w:rsidDel="00000000" w:rsidR="00000000" w:rsidRPr="00000000">
              <w:rPr>
                <w:color w:val="222222"/>
                <w:sz w:val="20"/>
                <w:szCs w:val="20"/>
                <w:rtl w:val="0"/>
              </w:rPr>
              <w:t xml:space="preserve">Present Levels of Academic and Functional Performance (PLAFP)</w:t>
            </w:r>
          </w:p>
          <w:p w:rsidR="00000000" w:rsidDel="00000000" w:rsidP="00000000" w:rsidRDefault="00000000" w:rsidRPr="00000000" w14:paraId="0000002E">
            <w:pPr>
              <w:numPr>
                <w:ilvl w:val="0"/>
                <w:numId w:val="1"/>
              </w:numPr>
              <w:spacing w:line="240" w:lineRule="auto"/>
              <w:ind w:left="720" w:hanging="360"/>
              <w:rPr>
                <w:color w:val="222222"/>
                <w:sz w:val="20"/>
                <w:szCs w:val="20"/>
                <w:u w:val="none"/>
              </w:rPr>
            </w:pPr>
            <w:r w:rsidDel="00000000" w:rsidR="00000000" w:rsidRPr="00000000">
              <w:rPr>
                <w:color w:val="222222"/>
                <w:sz w:val="20"/>
                <w:szCs w:val="20"/>
                <w:rtl w:val="0"/>
              </w:rPr>
              <w:t xml:space="preserve">Statement of Transition Planning</w:t>
            </w:r>
          </w:p>
          <w:p w:rsidR="00000000" w:rsidDel="00000000" w:rsidP="00000000" w:rsidRDefault="00000000" w:rsidRPr="00000000" w14:paraId="0000002F">
            <w:pPr>
              <w:numPr>
                <w:ilvl w:val="0"/>
                <w:numId w:val="1"/>
              </w:numPr>
              <w:spacing w:line="240" w:lineRule="auto"/>
              <w:ind w:left="720" w:hanging="360"/>
              <w:rPr>
                <w:color w:val="222222"/>
                <w:sz w:val="20"/>
                <w:szCs w:val="20"/>
                <w:u w:val="none"/>
              </w:rPr>
            </w:pPr>
            <w:r w:rsidDel="00000000" w:rsidR="00000000" w:rsidRPr="00000000">
              <w:rPr>
                <w:color w:val="222222"/>
                <w:sz w:val="20"/>
                <w:szCs w:val="20"/>
                <w:rtl w:val="0"/>
              </w:rPr>
              <w:t xml:space="preserve">Goals and Objectives</w:t>
            </w:r>
          </w:p>
          <w:p w:rsidR="00000000" w:rsidDel="00000000" w:rsidP="00000000" w:rsidRDefault="00000000" w:rsidRPr="00000000" w14:paraId="00000030">
            <w:pPr>
              <w:numPr>
                <w:ilvl w:val="0"/>
                <w:numId w:val="1"/>
              </w:numPr>
              <w:spacing w:line="240" w:lineRule="auto"/>
              <w:ind w:left="720" w:hanging="360"/>
              <w:rPr>
                <w:color w:val="222222"/>
                <w:sz w:val="20"/>
                <w:szCs w:val="20"/>
                <w:u w:val="none"/>
              </w:rPr>
            </w:pPr>
            <w:r w:rsidDel="00000000" w:rsidR="00000000" w:rsidRPr="00000000">
              <w:rPr>
                <w:color w:val="222222"/>
                <w:sz w:val="20"/>
                <w:szCs w:val="20"/>
                <w:rtl w:val="0"/>
              </w:rPr>
              <w:t xml:space="preserve">Accommodations and Modifications</w:t>
            </w:r>
          </w:p>
          <w:p w:rsidR="00000000" w:rsidDel="00000000" w:rsidP="00000000" w:rsidRDefault="00000000" w:rsidRPr="00000000" w14:paraId="00000031">
            <w:pPr>
              <w:numPr>
                <w:ilvl w:val="0"/>
                <w:numId w:val="1"/>
              </w:numPr>
              <w:spacing w:line="240" w:lineRule="auto"/>
              <w:ind w:left="720" w:hanging="360"/>
              <w:rPr>
                <w:color w:val="222222"/>
                <w:sz w:val="20"/>
                <w:szCs w:val="20"/>
                <w:u w:val="none"/>
              </w:rPr>
            </w:pPr>
            <w:r w:rsidDel="00000000" w:rsidR="00000000" w:rsidRPr="00000000">
              <w:rPr>
                <w:color w:val="222222"/>
                <w:sz w:val="20"/>
                <w:szCs w:val="20"/>
                <w:rtl w:val="0"/>
              </w:rPr>
              <w:t xml:space="preserve">Least Restrictive Environment ( LRE)</w:t>
            </w:r>
          </w:p>
          <w:p w:rsidR="00000000" w:rsidDel="00000000" w:rsidP="00000000" w:rsidRDefault="00000000" w:rsidRPr="00000000" w14:paraId="00000032">
            <w:pPr>
              <w:numPr>
                <w:ilvl w:val="0"/>
                <w:numId w:val="1"/>
              </w:numPr>
              <w:spacing w:line="240" w:lineRule="auto"/>
              <w:ind w:left="720" w:hanging="360"/>
              <w:rPr>
                <w:color w:val="222222"/>
                <w:sz w:val="20"/>
                <w:szCs w:val="20"/>
                <w:u w:val="none"/>
              </w:rPr>
            </w:pPr>
            <w:r w:rsidDel="00000000" w:rsidR="00000000" w:rsidRPr="00000000">
              <w:rPr>
                <w:color w:val="222222"/>
                <w:sz w:val="20"/>
                <w:szCs w:val="20"/>
                <w:rtl w:val="0"/>
              </w:rPr>
              <w:t xml:space="preserve">Statement of Special education and related services</w:t>
            </w:r>
          </w:p>
          <w:p w:rsidR="00000000" w:rsidDel="00000000" w:rsidP="00000000" w:rsidRDefault="00000000" w:rsidRPr="00000000" w14:paraId="00000033">
            <w:pPr>
              <w:spacing w:line="240" w:lineRule="auto"/>
              <w:ind w:left="0" w:firstLine="0"/>
              <w:rPr>
                <w:color w:val="222222"/>
                <w:sz w:val="20"/>
                <w:szCs w:val="20"/>
              </w:rPr>
            </w:pPr>
            <w:r w:rsidDel="00000000" w:rsidR="00000000" w:rsidRPr="00000000">
              <w:rPr>
                <w:rtl w:val="0"/>
              </w:rPr>
            </w:r>
          </w:p>
          <w:p w:rsidR="00000000" w:rsidDel="00000000" w:rsidP="00000000" w:rsidRDefault="00000000" w:rsidRPr="00000000" w14:paraId="00000034">
            <w:pPr>
              <w:spacing w:line="240" w:lineRule="auto"/>
              <w:rPr>
                <w:color w:val="222222"/>
                <w:sz w:val="20"/>
                <w:szCs w:val="20"/>
              </w:rPr>
            </w:pPr>
            <w:r w:rsidDel="00000000" w:rsidR="00000000" w:rsidRPr="00000000">
              <w:rPr>
                <w:rtl w:val="0"/>
              </w:rPr>
            </w:r>
          </w:p>
          <w:p w:rsidR="00000000" w:rsidDel="00000000" w:rsidP="00000000" w:rsidRDefault="00000000" w:rsidRPr="00000000" w14:paraId="00000035">
            <w:pPr>
              <w:spacing w:line="240" w:lineRule="auto"/>
              <w:rPr>
                <w:color w:val="222222"/>
                <w:sz w:val="20"/>
                <w:szCs w:val="20"/>
              </w:rPr>
            </w:pPr>
            <w:r w:rsidDel="00000000" w:rsidR="00000000" w:rsidRPr="00000000">
              <w:rPr>
                <w:rtl w:val="0"/>
              </w:rPr>
            </w:r>
          </w:p>
          <w:p w:rsidR="00000000" w:rsidDel="00000000" w:rsidP="00000000" w:rsidRDefault="00000000" w:rsidRPr="00000000" w14:paraId="00000036">
            <w:pPr>
              <w:spacing w:line="240" w:lineRule="auto"/>
              <w:rPr>
                <w:color w:val="222222"/>
                <w:sz w:val="20"/>
                <w:szCs w:val="20"/>
              </w:rPr>
            </w:pPr>
            <w:r w:rsidDel="00000000" w:rsidR="00000000" w:rsidRPr="00000000">
              <w:rPr>
                <w:b w:val="1"/>
                <w:color w:val="222222"/>
                <w:sz w:val="20"/>
                <w:szCs w:val="20"/>
                <w:rtl w:val="0"/>
              </w:rPr>
              <w:t xml:space="preserve">Data and Signatures-</w:t>
            </w:r>
            <w:r w:rsidDel="00000000" w:rsidR="00000000" w:rsidRPr="00000000">
              <w:rPr>
                <w:color w:val="222222"/>
                <w:sz w:val="20"/>
                <w:szCs w:val="20"/>
                <w:rtl w:val="0"/>
              </w:rPr>
              <w:t xml:space="preserve"> contains the name, address, phone number and date of birth and the signatures of the attendees of the meeting. The signatures here do not approve or disapprove anything in the IEP, it only confirms attendance.</w:t>
            </w:r>
          </w:p>
          <w:p w:rsidR="00000000" w:rsidDel="00000000" w:rsidP="00000000" w:rsidRDefault="00000000" w:rsidRPr="00000000" w14:paraId="00000037">
            <w:pPr>
              <w:spacing w:line="240" w:lineRule="auto"/>
              <w:rPr>
                <w:color w:val="222222"/>
                <w:sz w:val="20"/>
                <w:szCs w:val="20"/>
              </w:rPr>
            </w:pPr>
            <w:r w:rsidDel="00000000" w:rsidR="00000000" w:rsidRPr="00000000">
              <w:rPr>
                <w:color w:val="222222"/>
                <w:sz w:val="20"/>
                <w:szCs w:val="20"/>
                <w:rtl w:val="0"/>
              </w:rPr>
              <w:t xml:space="preserve">Parents should also double check that the student data is correct.</w:t>
            </w:r>
          </w:p>
          <w:p w:rsidR="00000000" w:rsidDel="00000000" w:rsidP="00000000" w:rsidRDefault="00000000" w:rsidRPr="00000000" w14:paraId="00000038">
            <w:pPr>
              <w:spacing w:line="240" w:lineRule="auto"/>
              <w:rPr>
                <w:color w:val="222222"/>
                <w:sz w:val="20"/>
                <w:szCs w:val="20"/>
              </w:rPr>
            </w:pPr>
            <w:r w:rsidDel="00000000" w:rsidR="00000000" w:rsidRPr="00000000">
              <w:rPr>
                <w:rtl w:val="0"/>
              </w:rPr>
            </w:r>
          </w:p>
          <w:p w:rsidR="00000000" w:rsidDel="00000000" w:rsidP="00000000" w:rsidRDefault="00000000" w:rsidRPr="00000000" w14:paraId="00000039">
            <w:pPr>
              <w:spacing w:line="240" w:lineRule="auto"/>
              <w:rPr>
                <w:b w:val="1"/>
                <w:color w:val="222222"/>
                <w:sz w:val="20"/>
                <w:szCs w:val="20"/>
              </w:rPr>
            </w:pPr>
            <w:r w:rsidDel="00000000" w:rsidR="00000000" w:rsidRPr="00000000">
              <w:rPr>
                <w:b w:val="1"/>
                <w:color w:val="222222"/>
                <w:sz w:val="20"/>
                <w:szCs w:val="20"/>
                <w:rtl w:val="0"/>
              </w:rPr>
              <w:t xml:space="preserve">Present levels of Academic and Functional Performance</w:t>
            </w:r>
          </w:p>
          <w:p w:rsidR="00000000" w:rsidDel="00000000" w:rsidP="00000000" w:rsidRDefault="00000000" w:rsidRPr="00000000" w14:paraId="0000003A">
            <w:pPr>
              <w:spacing w:line="240" w:lineRule="auto"/>
              <w:rPr>
                <w:color w:val="222222"/>
                <w:sz w:val="20"/>
                <w:szCs w:val="20"/>
              </w:rPr>
            </w:pPr>
            <w:r w:rsidDel="00000000" w:rsidR="00000000" w:rsidRPr="00000000">
              <w:rPr>
                <w:color w:val="222222"/>
                <w:sz w:val="20"/>
                <w:szCs w:val="20"/>
                <w:rtl w:val="0"/>
              </w:rPr>
              <w:t xml:space="preserve">This part is the feedback provided by teachers about how the student is doing.</w:t>
            </w:r>
          </w:p>
          <w:p w:rsidR="00000000" w:rsidDel="00000000" w:rsidP="00000000" w:rsidRDefault="00000000" w:rsidRPr="00000000" w14:paraId="0000003B">
            <w:pPr>
              <w:spacing w:line="240" w:lineRule="auto"/>
              <w:rPr>
                <w:color w:val="222222"/>
                <w:sz w:val="20"/>
                <w:szCs w:val="20"/>
              </w:rPr>
            </w:pPr>
            <w:r w:rsidDel="00000000" w:rsidR="00000000" w:rsidRPr="00000000">
              <w:rPr>
                <w:color w:val="222222"/>
                <w:sz w:val="20"/>
                <w:szCs w:val="20"/>
                <w:rtl w:val="0"/>
              </w:rPr>
              <w:t xml:space="preserve">You will find information here about strengths, struggles, strategies that are currently used and working, how they learn best. Teachers' feedback should be looked at with the data.</w:t>
            </w:r>
          </w:p>
          <w:p w:rsidR="00000000" w:rsidDel="00000000" w:rsidP="00000000" w:rsidRDefault="00000000" w:rsidRPr="00000000" w14:paraId="0000003C">
            <w:pPr>
              <w:spacing w:line="240" w:lineRule="auto"/>
              <w:rPr>
                <w:color w:val="222222"/>
                <w:sz w:val="20"/>
                <w:szCs w:val="20"/>
              </w:rPr>
            </w:pPr>
            <w:r w:rsidDel="00000000" w:rsidR="00000000" w:rsidRPr="00000000">
              <w:rPr>
                <w:rtl w:val="0"/>
              </w:rPr>
            </w:r>
          </w:p>
          <w:p w:rsidR="00000000" w:rsidDel="00000000" w:rsidP="00000000" w:rsidRDefault="00000000" w:rsidRPr="00000000" w14:paraId="0000003D">
            <w:pPr>
              <w:spacing w:line="240" w:lineRule="auto"/>
              <w:rPr>
                <w:color w:val="222222"/>
                <w:sz w:val="20"/>
                <w:szCs w:val="20"/>
              </w:rPr>
            </w:pPr>
            <w:r w:rsidDel="00000000" w:rsidR="00000000" w:rsidRPr="00000000">
              <w:rPr>
                <w:b w:val="1"/>
                <w:color w:val="222222"/>
                <w:sz w:val="20"/>
                <w:szCs w:val="20"/>
                <w:rtl w:val="0"/>
              </w:rPr>
              <w:t xml:space="preserve">Statement of transition</w:t>
            </w:r>
            <w:r w:rsidDel="00000000" w:rsidR="00000000" w:rsidRPr="00000000">
              <w:rPr>
                <w:color w:val="222222"/>
                <w:sz w:val="20"/>
                <w:szCs w:val="20"/>
                <w:rtl w:val="0"/>
              </w:rPr>
              <w:t xml:space="preserve"> planning. The team collaborates on how to get the student to the next phase. The goal of the team is to prepare the student for what they want to do in the future after high school.</w:t>
            </w:r>
          </w:p>
          <w:p w:rsidR="00000000" w:rsidDel="00000000" w:rsidP="00000000" w:rsidRDefault="00000000" w:rsidRPr="00000000" w14:paraId="0000003E">
            <w:pPr>
              <w:spacing w:line="240" w:lineRule="auto"/>
              <w:rPr>
                <w:color w:val="222222"/>
                <w:sz w:val="20"/>
                <w:szCs w:val="20"/>
              </w:rPr>
            </w:pPr>
            <w:r w:rsidDel="00000000" w:rsidR="00000000" w:rsidRPr="00000000">
              <w:rPr>
                <w:rtl w:val="0"/>
              </w:rPr>
            </w:r>
          </w:p>
          <w:p w:rsidR="00000000" w:rsidDel="00000000" w:rsidP="00000000" w:rsidRDefault="00000000" w:rsidRPr="00000000" w14:paraId="0000003F">
            <w:pPr>
              <w:spacing w:line="240" w:lineRule="auto"/>
              <w:rPr>
                <w:color w:val="222222"/>
                <w:sz w:val="20"/>
                <w:szCs w:val="20"/>
              </w:rPr>
            </w:pPr>
            <w:r w:rsidDel="00000000" w:rsidR="00000000" w:rsidRPr="00000000">
              <w:rPr>
                <w:b w:val="1"/>
                <w:color w:val="222222"/>
                <w:sz w:val="20"/>
                <w:szCs w:val="20"/>
                <w:rtl w:val="0"/>
              </w:rPr>
              <w:t xml:space="preserve">Goals and objectives</w:t>
            </w:r>
            <w:r w:rsidDel="00000000" w:rsidR="00000000" w:rsidRPr="00000000">
              <w:rPr>
                <w:color w:val="222222"/>
                <w:sz w:val="20"/>
                <w:szCs w:val="20"/>
                <w:rtl w:val="0"/>
              </w:rPr>
              <w:t xml:space="preserve">-</w:t>
            </w:r>
          </w:p>
          <w:p w:rsidR="00000000" w:rsidDel="00000000" w:rsidP="00000000" w:rsidRDefault="00000000" w:rsidRPr="00000000" w14:paraId="00000040">
            <w:pPr>
              <w:spacing w:line="240" w:lineRule="auto"/>
              <w:rPr>
                <w:color w:val="222222"/>
                <w:sz w:val="20"/>
                <w:szCs w:val="20"/>
              </w:rPr>
            </w:pPr>
            <w:r w:rsidDel="00000000" w:rsidR="00000000" w:rsidRPr="00000000">
              <w:rPr>
                <w:color w:val="222222"/>
                <w:sz w:val="20"/>
                <w:szCs w:val="20"/>
                <w:rtl w:val="0"/>
              </w:rPr>
              <w:t xml:space="preserve">Goals are unique to the individual student’s needs. Goals are created for specific areas that need attention and not for areas that they are already performing satisfactorily in.</w:t>
            </w:r>
          </w:p>
          <w:p w:rsidR="00000000" w:rsidDel="00000000" w:rsidP="00000000" w:rsidRDefault="00000000" w:rsidRPr="00000000" w14:paraId="00000041">
            <w:pPr>
              <w:spacing w:line="240" w:lineRule="auto"/>
              <w:rPr>
                <w:color w:val="222222"/>
                <w:sz w:val="20"/>
                <w:szCs w:val="20"/>
              </w:rPr>
            </w:pPr>
            <w:r w:rsidDel="00000000" w:rsidR="00000000" w:rsidRPr="00000000">
              <w:rPr>
                <w:color w:val="222222"/>
                <w:sz w:val="20"/>
                <w:szCs w:val="20"/>
                <w:rtl w:val="0"/>
              </w:rPr>
              <w:t xml:space="preserve">The Goal is what the child needs to learn and the objectives are the steps that are needed to get there.</w:t>
            </w:r>
          </w:p>
          <w:p w:rsidR="00000000" w:rsidDel="00000000" w:rsidP="00000000" w:rsidRDefault="00000000" w:rsidRPr="00000000" w14:paraId="00000042">
            <w:pPr>
              <w:spacing w:line="240" w:lineRule="auto"/>
              <w:rPr>
                <w:color w:val="222222"/>
                <w:sz w:val="20"/>
                <w:szCs w:val="20"/>
              </w:rPr>
            </w:pPr>
            <w:r w:rsidDel="00000000" w:rsidR="00000000" w:rsidRPr="00000000">
              <w:rPr>
                <w:color w:val="222222"/>
                <w:sz w:val="20"/>
                <w:szCs w:val="20"/>
                <w:rtl w:val="0"/>
              </w:rPr>
              <w:t xml:space="preserve">Goals and objectives must be SMART. </w:t>
            </w:r>
          </w:p>
          <w:p w:rsidR="00000000" w:rsidDel="00000000" w:rsidP="00000000" w:rsidRDefault="00000000" w:rsidRPr="00000000" w14:paraId="00000043">
            <w:pPr>
              <w:spacing w:line="240" w:lineRule="auto"/>
              <w:rPr>
                <w:color w:val="222222"/>
                <w:sz w:val="20"/>
                <w:szCs w:val="20"/>
              </w:rPr>
            </w:pPr>
            <w:r w:rsidDel="00000000" w:rsidR="00000000" w:rsidRPr="00000000">
              <w:rPr>
                <w:color w:val="222222"/>
                <w:sz w:val="20"/>
                <w:szCs w:val="20"/>
                <w:rtl w:val="0"/>
              </w:rPr>
              <w:t xml:space="preserve">S: Specific and clear</w:t>
            </w:r>
          </w:p>
          <w:p w:rsidR="00000000" w:rsidDel="00000000" w:rsidP="00000000" w:rsidRDefault="00000000" w:rsidRPr="00000000" w14:paraId="00000044">
            <w:pPr>
              <w:spacing w:line="240" w:lineRule="auto"/>
              <w:rPr>
                <w:color w:val="222222"/>
                <w:sz w:val="20"/>
                <w:szCs w:val="20"/>
              </w:rPr>
            </w:pPr>
            <w:r w:rsidDel="00000000" w:rsidR="00000000" w:rsidRPr="00000000">
              <w:rPr>
                <w:color w:val="222222"/>
                <w:sz w:val="20"/>
                <w:szCs w:val="20"/>
                <w:rtl w:val="0"/>
              </w:rPr>
              <w:t xml:space="preserve">M: Measurable</w:t>
            </w:r>
          </w:p>
          <w:p w:rsidR="00000000" w:rsidDel="00000000" w:rsidP="00000000" w:rsidRDefault="00000000" w:rsidRPr="00000000" w14:paraId="00000045">
            <w:pPr>
              <w:spacing w:line="240" w:lineRule="auto"/>
              <w:rPr>
                <w:color w:val="222222"/>
                <w:sz w:val="20"/>
                <w:szCs w:val="20"/>
              </w:rPr>
            </w:pPr>
            <w:r w:rsidDel="00000000" w:rsidR="00000000" w:rsidRPr="00000000">
              <w:rPr>
                <w:color w:val="222222"/>
                <w:sz w:val="20"/>
                <w:szCs w:val="20"/>
                <w:rtl w:val="0"/>
              </w:rPr>
              <w:t xml:space="preserve">A: Attainable and realistic</w:t>
            </w:r>
          </w:p>
          <w:p w:rsidR="00000000" w:rsidDel="00000000" w:rsidP="00000000" w:rsidRDefault="00000000" w:rsidRPr="00000000" w14:paraId="00000046">
            <w:pPr>
              <w:spacing w:line="240" w:lineRule="auto"/>
              <w:rPr>
                <w:color w:val="222222"/>
                <w:sz w:val="20"/>
                <w:szCs w:val="20"/>
              </w:rPr>
            </w:pPr>
            <w:r w:rsidDel="00000000" w:rsidR="00000000" w:rsidRPr="00000000">
              <w:rPr>
                <w:color w:val="222222"/>
                <w:sz w:val="20"/>
                <w:szCs w:val="20"/>
                <w:rtl w:val="0"/>
              </w:rPr>
              <w:t xml:space="preserve">R: Relevant and pertinent</w:t>
            </w:r>
          </w:p>
          <w:p w:rsidR="00000000" w:rsidDel="00000000" w:rsidP="00000000" w:rsidRDefault="00000000" w:rsidRPr="00000000" w14:paraId="00000047">
            <w:pPr>
              <w:spacing w:line="240" w:lineRule="auto"/>
              <w:rPr>
                <w:color w:val="222222"/>
                <w:sz w:val="20"/>
                <w:szCs w:val="20"/>
              </w:rPr>
            </w:pPr>
            <w:r w:rsidDel="00000000" w:rsidR="00000000" w:rsidRPr="00000000">
              <w:rPr>
                <w:color w:val="222222"/>
                <w:sz w:val="20"/>
                <w:szCs w:val="20"/>
                <w:rtl w:val="0"/>
              </w:rPr>
              <w:t xml:space="preserve">T: Time based</w:t>
            </w:r>
          </w:p>
          <w:p w:rsidR="00000000" w:rsidDel="00000000" w:rsidP="00000000" w:rsidRDefault="00000000" w:rsidRPr="00000000" w14:paraId="00000048">
            <w:pPr>
              <w:spacing w:line="240" w:lineRule="auto"/>
              <w:rPr>
                <w:color w:val="222222"/>
                <w:sz w:val="20"/>
                <w:szCs w:val="20"/>
              </w:rPr>
            </w:pPr>
            <w:r w:rsidDel="00000000" w:rsidR="00000000" w:rsidRPr="00000000">
              <w:rPr>
                <w:rtl w:val="0"/>
              </w:rPr>
            </w:r>
          </w:p>
          <w:p w:rsidR="00000000" w:rsidDel="00000000" w:rsidP="00000000" w:rsidRDefault="00000000" w:rsidRPr="00000000" w14:paraId="00000049">
            <w:pPr>
              <w:spacing w:line="240" w:lineRule="auto"/>
              <w:rPr>
                <w:color w:val="222222"/>
                <w:sz w:val="20"/>
                <w:szCs w:val="20"/>
              </w:rPr>
            </w:pPr>
            <w:r w:rsidDel="00000000" w:rsidR="00000000" w:rsidRPr="00000000">
              <w:rPr>
                <w:color w:val="222222"/>
                <w:sz w:val="20"/>
                <w:szCs w:val="20"/>
                <w:rtl w:val="0"/>
              </w:rPr>
              <w:t xml:space="preserve">Goals and Objectives for the students are updated at the same time as progress reports.</w:t>
            </w:r>
          </w:p>
          <w:p w:rsidR="00000000" w:rsidDel="00000000" w:rsidP="00000000" w:rsidRDefault="00000000" w:rsidRPr="00000000" w14:paraId="0000004A">
            <w:pPr>
              <w:spacing w:line="240" w:lineRule="auto"/>
              <w:rPr>
                <w:color w:val="222222"/>
                <w:sz w:val="20"/>
                <w:szCs w:val="20"/>
              </w:rPr>
            </w:pPr>
            <w:r w:rsidDel="00000000" w:rsidR="00000000" w:rsidRPr="00000000">
              <w:rPr>
                <w:rtl w:val="0"/>
              </w:rPr>
            </w:r>
          </w:p>
          <w:p w:rsidR="00000000" w:rsidDel="00000000" w:rsidP="00000000" w:rsidRDefault="00000000" w:rsidRPr="00000000" w14:paraId="0000004B">
            <w:pPr>
              <w:spacing w:line="240" w:lineRule="auto"/>
              <w:rPr>
                <w:b w:val="1"/>
                <w:color w:val="222222"/>
                <w:sz w:val="20"/>
                <w:szCs w:val="20"/>
              </w:rPr>
            </w:pPr>
            <w:r w:rsidDel="00000000" w:rsidR="00000000" w:rsidRPr="00000000">
              <w:rPr>
                <w:rtl w:val="0"/>
              </w:rPr>
            </w:r>
          </w:p>
          <w:p w:rsidR="00000000" w:rsidDel="00000000" w:rsidP="00000000" w:rsidRDefault="00000000" w:rsidRPr="00000000" w14:paraId="0000004C">
            <w:pPr>
              <w:spacing w:line="240" w:lineRule="auto"/>
              <w:rPr>
                <w:b w:val="1"/>
                <w:color w:val="222222"/>
                <w:sz w:val="20"/>
                <w:szCs w:val="20"/>
              </w:rPr>
            </w:pPr>
            <w:r w:rsidDel="00000000" w:rsidR="00000000" w:rsidRPr="00000000">
              <w:rPr>
                <w:b w:val="1"/>
                <w:color w:val="222222"/>
                <w:sz w:val="20"/>
                <w:szCs w:val="20"/>
                <w:rtl w:val="0"/>
              </w:rPr>
              <w:t xml:space="preserve">Accommodations vs Modifications</w:t>
            </w:r>
          </w:p>
          <w:p w:rsidR="00000000" w:rsidDel="00000000" w:rsidP="00000000" w:rsidRDefault="00000000" w:rsidRPr="00000000" w14:paraId="0000004D">
            <w:pPr>
              <w:spacing w:line="240" w:lineRule="auto"/>
              <w:rPr>
                <w:color w:val="222222"/>
                <w:sz w:val="20"/>
                <w:szCs w:val="20"/>
              </w:rPr>
            </w:pPr>
            <w:r w:rsidDel="00000000" w:rsidR="00000000" w:rsidRPr="00000000">
              <w:rPr>
                <w:color w:val="222222"/>
                <w:sz w:val="20"/>
                <w:szCs w:val="20"/>
                <w:rtl w:val="0"/>
              </w:rPr>
              <w:t xml:space="preserve">Accommodations do not change the content that the student is learning. They will learn the SAME content as their peers.</w:t>
            </w:r>
          </w:p>
          <w:p w:rsidR="00000000" w:rsidDel="00000000" w:rsidP="00000000" w:rsidRDefault="00000000" w:rsidRPr="00000000" w14:paraId="0000004E">
            <w:pPr>
              <w:spacing w:line="240" w:lineRule="auto"/>
              <w:rPr>
                <w:color w:val="222222"/>
                <w:sz w:val="20"/>
                <w:szCs w:val="20"/>
              </w:rPr>
            </w:pPr>
            <w:r w:rsidDel="00000000" w:rsidR="00000000" w:rsidRPr="00000000">
              <w:rPr>
                <w:color w:val="222222"/>
                <w:sz w:val="20"/>
                <w:szCs w:val="20"/>
                <w:rtl w:val="0"/>
              </w:rPr>
              <w:t xml:space="preserve">Modifications modify the content that the student is learning. The Student is learning modified content that is less or different than their peers.</w:t>
            </w:r>
          </w:p>
          <w:p w:rsidR="00000000" w:rsidDel="00000000" w:rsidP="00000000" w:rsidRDefault="00000000" w:rsidRPr="00000000" w14:paraId="0000004F">
            <w:pPr>
              <w:spacing w:line="240" w:lineRule="auto"/>
              <w:rPr>
                <w:color w:val="222222"/>
                <w:sz w:val="20"/>
                <w:szCs w:val="20"/>
              </w:rPr>
            </w:pPr>
            <w:r w:rsidDel="00000000" w:rsidR="00000000" w:rsidRPr="00000000">
              <w:rPr>
                <w:rtl w:val="0"/>
              </w:rPr>
            </w:r>
          </w:p>
          <w:p w:rsidR="00000000" w:rsidDel="00000000" w:rsidP="00000000" w:rsidRDefault="00000000" w:rsidRPr="00000000" w14:paraId="00000050">
            <w:pPr>
              <w:spacing w:line="240" w:lineRule="auto"/>
              <w:rPr>
                <w:color w:val="222222"/>
                <w:sz w:val="20"/>
                <w:szCs w:val="20"/>
              </w:rPr>
            </w:pPr>
            <w:r w:rsidDel="00000000" w:rsidR="00000000" w:rsidRPr="00000000">
              <w:rPr>
                <w:color w:val="222222"/>
                <w:sz w:val="20"/>
                <w:szCs w:val="20"/>
                <w:rtl w:val="0"/>
              </w:rPr>
              <w:t xml:space="preserve">There may be some confusion because accommodations can be listed as modifications.</w:t>
            </w:r>
          </w:p>
          <w:p w:rsidR="00000000" w:rsidDel="00000000" w:rsidP="00000000" w:rsidRDefault="00000000" w:rsidRPr="00000000" w14:paraId="00000051">
            <w:pPr>
              <w:spacing w:line="240" w:lineRule="auto"/>
              <w:rPr>
                <w:color w:val="222222"/>
                <w:sz w:val="20"/>
                <w:szCs w:val="20"/>
              </w:rPr>
            </w:pPr>
            <w:r w:rsidDel="00000000" w:rsidR="00000000" w:rsidRPr="00000000">
              <w:rPr>
                <w:color w:val="222222"/>
                <w:sz w:val="20"/>
                <w:szCs w:val="20"/>
                <w:rtl w:val="0"/>
              </w:rPr>
              <w:t xml:space="preserve">The important thing is if the content of what the student learns is being changed.</w:t>
            </w:r>
          </w:p>
          <w:p w:rsidR="00000000" w:rsidDel="00000000" w:rsidP="00000000" w:rsidRDefault="00000000" w:rsidRPr="00000000" w14:paraId="00000052">
            <w:pPr>
              <w:spacing w:line="240" w:lineRule="auto"/>
              <w:rPr>
                <w:color w:val="222222"/>
                <w:sz w:val="20"/>
                <w:szCs w:val="20"/>
              </w:rPr>
            </w:pPr>
            <w:r w:rsidDel="00000000" w:rsidR="00000000" w:rsidRPr="00000000">
              <w:rPr>
                <w:rtl w:val="0"/>
              </w:rPr>
            </w:r>
          </w:p>
          <w:p w:rsidR="00000000" w:rsidDel="00000000" w:rsidP="00000000" w:rsidRDefault="00000000" w:rsidRPr="00000000" w14:paraId="00000053">
            <w:pPr>
              <w:spacing w:line="240" w:lineRule="auto"/>
              <w:rPr>
                <w:b w:val="1"/>
                <w:color w:val="222222"/>
                <w:sz w:val="20"/>
                <w:szCs w:val="20"/>
              </w:rPr>
            </w:pPr>
            <w:r w:rsidDel="00000000" w:rsidR="00000000" w:rsidRPr="00000000">
              <w:rPr>
                <w:b w:val="1"/>
                <w:color w:val="222222"/>
                <w:sz w:val="20"/>
                <w:szCs w:val="20"/>
                <w:rtl w:val="0"/>
              </w:rPr>
              <w:t xml:space="preserve">LRE- Least Restrictive Environment 6A:14-4.2</w:t>
            </w:r>
          </w:p>
          <w:p w:rsidR="00000000" w:rsidDel="00000000" w:rsidP="00000000" w:rsidRDefault="00000000" w:rsidRPr="00000000" w14:paraId="00000054">
            <w:pPr>
              <w:spacing w:line="240" w:lineRule="auto"/>
              <w:rPr>
                <w:color w:val="222222"/>
                <w:sz w:val="20"/>
                <w:szCs w:val="20"/>
              </w:rPr>
            </w:pPr>
            <w:r w:rsidDel="00000000" w:rsidR="00000000" w:rsidRPr="00000000">
              <w:rPr>
                <w:color w:val="222222"/>
                <w:sz w:val="20"/>
                <w:szCs w:val="20"/>
                <w:rtl w:val="0"/>
              </w:rPr>
              <w:t xml:space="preserve">The student should be kept in class with their general education peers unless their educational goals cannot be achieved satisfactorily. </w:t>
            </w:r>
          </w:p>
          <w:p w:rsidR="00000000" w:rsidDel="00000000" w:rsidP="00000000" w:rsidRDefault="00000000" w:rsidRPr="00000000" w14:paraId="00000055">
            <w:pPr>
              <w:spacing w:line="240" w:lineRule="auto"/>
              <w:rPr>
                <w:color w:val="222222"/>
                <w:sz w:val="20"/>
                <w:szCs w:val="20"/>
              </w:rPr>
            </w:pPr>
            <w:r w:rsidDel="00000000" w:rsidR="00000000" w:rsidRPr="00000000">
              <w:rPr>
                <w:color w:val="222222"/>
                <w:sz w:val="20"/>
                <w:szCs w:val="20"/>
                <w:rtl w:val="0"/>
              </w:rPr>
              <w:t xml:space="preserve">LRE must be considered when deciding the program for the student.</w:t>
            </w:r>
          </w:p>
          <w:p w:rsidR="00000000" w:rsidDel="00000000" w:rsidP="00000000" w:rsidRDefault="00000000" w:rsidRPr="00000000" w14:paraId="00000056">
            <w:pPr>
              <w:spacing w:line="240" w:lineRule="auto"/>
              <w:rPr>
                <w:color w:val="222222"/>
                <w:sz w:val="20"/>
                <w:szCs w:val="20"/>
              </w:rPr>
            </w:pPr>
            <w:r w:rsidDel="00000000" w:rsidR="00000000" w:rsidRPr="00000000">
              <w:rPr>
                <w:rtl w:val="0"/>
              </w:rPr>
            </w:r>
          </w:p>
          <w:p w:rsidR="00000000" w:rsidDel="00000000" w:rsidP="00000000" w:rsidRDefault="00000000" w:rsidRPr="00000000" w14:paraId="00000057">
            <w:pPr>
              <w:spacing w:line="240" w:lineRule="auto"/>
              <w:rPr>
                <w:color w:val="222222"/>
                <w:sz w:val="20"/>
                <w:szCs w:val="20"/>
              </w:rPr>
            </w:pPr>
            <w:r w:rsidDel="00000000" w:rsidR="00000000" w:rsidRPr="00000000">
              <w:rPr>
                <w:rtl w:val="0"/>
              </w:rPr>
            </w:r>
          </w:p>
          <w:p w:rsidR="00000000" w:rsidDel="00000000" w:rsidP="00000000" w:rsidRDefault="00000000" w:rsidRPr="00000000" w14:paraId="00000058">
            <w:pPr>
              <w:spacing w:line="240" w:lineRule="auto"/>
              <w:jc w:val="left"/>
              <w:rPr>
                <w:b w:val="1"/>
                <w:color w:val="222222"/>
                <w:sz w:val="20"/>
                <w:szCs w:val="20"/>
              </w:rPr>
            </w:pPr>
            <w:r w:rsidDel="00000000" w:rsidR="00000000" w:rsidRPr="00000000">
              <w:rPr>
                <w:b w:val="1"/>
                <w:color w:val="222222"/>
                <w:sz w:val="20"/>
                <w:szCs w:val="20"/>
                <w:rtl w:val="0"/>
              </w:rPr>
              <w:t xml:space="preserve">The Statement ofSpecial Education</w:t>
            </w:r>
          </w:p>
          <w:p w:rsidR="00000000" w:rsidDel="00000000" w:rsidP="00000000" w:rsidRDefault="00000000" w:rsidRPr="00000000" w14:paraId="00000059">
            <w:pPr>
              <w:spacing w:line="240" w:lineRule="auto"/>
              <w:jc w:val="left"/>
              <w:rPr>
                <w:b w:val="1"/>
                <w:color w:val="222222"/>
                <w:sz w:val="20"/>
                <w:szCs w:val="20"/>
              </w:rPr>
            </w:pPr>
            <w:r w:rsidDel="00000000" w:rsidR="00000000" w:rsidRPr="00000000">
              <w:rPr>
                <w:b w:val="1"/>
                <w:color w:val="222222"/>
                <w:sz w:val="20"/>
                <w:szCs w:val="20"/>
                <w:rtl w:val="0"/>
              </w:rPr>
              <w:t xml:space="preserve">and Related Services</w:t>
            </w:r>
          </w:p>
          <w:p w:rsidR="00000000" w:rsidDel="00000000" w:rsidP="00000000" w:rsidRDefault="00000000" w:rsidRPr="00000000" w14:paraId="0000005A">
            <w:pPr>
              <w:spacing w:line="240" w:lineRule="auto"/>
              <w:rPr>
                <w:color w:val="222222"/>
                <w:sz w:val="20"/>
                <w:szCs w:val="20"/>
              </w:rPr>
            </w:pPr>
            <w:r w:rsidDel="00000000" w:rsidR="00000000" w:rsidRPr="00000000">
              <w:rPr>
                <w:color w:val="222222"/>
                <w:sz w:val="20"/>
                <w:szCs w:val="20"/>
                <w:rtl w:val="0"/>
              </w:rPr>
              <w:t xml:space="preserve">This is the type of program and related services suggested for the student.</w:t>
            </w:r>
          </w:p>
          <w:p w:rsidR="00000000" w:rsidDel="00000000" w:rsidP="00000000" w:rsidRDefault="00000000" w:rsidRPr="00000000" w14:paraId="0000005B">
            <w:pPr>
              <w:spacing w:line="240" w:lineRule="auto"/>
              <w:rPr>
                <w:color w:val="222222"/>
                <w:sz w:val="20"/>
                <w:szCs w:val="20"/>
              </w:rPr>
            </w:pPr>
            <w:r w:rsidDel="00000000" w:rsidR="00000000" w:rsidRPr="00000000">
              <w:rPr>
                <w:rtl w:val="0"/>
              </w:rPr>
            </w:r>
          </w:p>
          <w:p w:rsidR="00000000" w:rsidDel="00000000" w:rsidP="00000000" w:rsidRDefault="00000000" w:rsidRPr="00000000" w14:paraId="0000005C">
            <w:pPr>
              <w:spacing w:line="240" w:lineRule="auto"/>
              <w:rPr>
                <w:color w:val="222222"/>
                <w:sz w:val="20"/>
                <w:szCs w:val="20"/>
              </w:rPr>
            </w:pPr>
            <w:r w:rsidDel="00000000" w:rsidR="00000000" w:rsidRPr="00000000">
              <w:rPr>
                <w:color w:val="222222"/>
                <w:sz w:val="20"/>
                <w:szCs w:val="20"/>
                <w:rtl w:val="0"/>
              </w:rPr>
              <w:t xml:space="preserve">Current program in Jefferson Township:</w:t>
            </w:r>
          </w:p>
          <w:p w:rsidR="00000000" w:rsidDel="00000000" w:rsidP="00000000" w:rsidRDefault="00000000" w:rsidRPr="00000000" w14:paraId="0000005D">
            <w:pPr>
              <w:spacing w:line="240" w:lineRule="auto"/>
              <w:rPr>
                <w:color w:val="222222"/>
                <w:sz w:val="20"/>
                <w:szCs w:val="20"/>
              </w:rPr>
            </w:pPr>
            <w:r w:rsidDel="00000000" w:rsidR="00000000" w:rsidRPr="00000000">
              <w:rPr>
                <w:color w:val="222222"/>
                <w:sz w:val="20"/>
                <w:szCs w:val="20"/>
                <w:rtl w:val="0"/>
              </w:rPr>
              <w:t xml:space="preserve">GE - General Education</w:t>
            </w:r>
          </w:p>
          <w:p w:rsidR="00000000" w:rsidDel="00000000" w:rsidP="00000000" w:rsidRDefault="00000000" w:rsidRPr="00000000" w14:paraId="0000005E">
            <w:pPr>
              <w:spacing w:line="240" w:lineRule="auto"/>
              <w:rPr>
                <w:color w:val="222222"/>
                <w:sz w:val="20"/>
                <w:szCs w:val="20"/>
              </w:rPr>
            </w:pPr>
            <w:r w:rsidDel="00000000" w:rsidR="00000000" w:rsidRPr="00000000">
              <w:rPr>
                <w:color w:val="222222"/>
                <w:sz w:val="20"/>
                <w:szCs w:val="20"/>
                <w:rtl w:val="0"/>
              </w:rPr>
              <w:t xml:space="preserve">ICR - In-Class Resource</w:t>
            </w:r>
          </w:p>
          <w:p w:rsidR="00000000" w:rsidDel="00000000" w:rsidP="00000000" w:rsidRDefault="00000000" w:rsidRPr="00000000" w14:paraId="0000005F">
            <w:pPr>
              <w:spacing w:line="240" w:lineRule="auto"/>
              <w:rPr>
                <w:color w:val="222222"/>
                <w:sz w:val="20"/>
                <w:szCs w:val="20"/>
              </w:rPr>
            </w:pPr>
            <w:r w:rsidDel="00000000" w:rsidR="00000000" w:rsidRPr="00000000">
              <w:rPr>
                <w:color w:val="222222"/>
                <w:sz w:val="20"/>
                <w:szCs w:val="20"/>
                <w:rtl w:val="0"/>
              </w:rPr>
              <w:t xml:space="preserve">SCP - Special Class Program (middle and</w:t>
            </w:r>
          </w:p>
          <w:p w:rsidR="00000000" w:rsidDel="00000000" w:rsidP="00000000" w:rsidRDefault="00000000" w:rsidRPr="00000000" w14:paraId="00000060">
            <w:pPr>
              <w:spacing w:line="240" w:lineRule="auto"/>
              <w:rPr>
                <w:color w:val="222222"/>
                <w:sz w:val="20"/>
                <w:szCs w:val="20"/>
              </w:rPr>
            </w:pPr>
            <w:r w:rsidDel="00000000" w:rsidR="00000000" w:rsidRPr="00000000">
              <w:rPr>
                <w:color w:val="222222"/>
                <w:sz w:val="20"/>
                <w:szCs w:val="20"/>
                <w:rtl w:val="0"/>
              </w:rPr>
              <w:t xml:space="preserve">high school)</w:t>
            </w:r>
          </w:p>
          <w:p w:rsidR="00000000" w:rsidDel="00000000" w:rsidP="00000000" w:rsidRDefault="00000000" w:rsidRPr="00000000" w14:paraId="00000061">
            <w:pPr>
              <w:spacing w:line="240" w:lineRule="auto"/>
              <w:rPr>
                <w:color w:val="222222"/>
                <w:sz w:val="20"/>
                <w:szCs w:val="20"/>
              </w:rPr>
            </w:pPr>
            <w:r w:rsidDel="00000000" w:rsidR="00000000" w:rsidRPr="00000000">
              <w:rPr>
                <w:color w:val="222222"/>
                <w:sz w:val="20"/>
                <w:szCs w:val="20"/>
                <w:rtl w:val="0"/>
              </w:rPr>
              <w:t xml:space="preserve">Pull-Out Resource (elementary)</w:t>
            </w:r>
          </w:p>
          <w:p w:rsidR="00000000" w:rsidDel="00000000" w:rsidP="00000000" w:rsidRDefault="00000000" w:rsidRPr="00000000" w14:paraId="00000062">
            <w:pPr>
              <w:spacing w:line="240" w:lineRule="auto"/>
              <w:rPr>
                <w:color w:val="222222"/>
                <w:sz w:val="20"/>
                <w:szCs w:val="20"/>
              </w:rPr>
            </w:pPr>
            <w:r w:rsidDel="00000000" w:rsidR="00000000" w:rsidRPr="00000000">
              <w:rPr>
                <w:color w:val="222222"/>
                <w:sz w:val="20"/>
                <w:szCs w:val="20"/>
                <w:rtl w:val="0"/>
              </w:rPr>
              <w:t xml:space="preserve">Self- Contained</w:t>
            </w:r>
          </w:p>
          <w:p w:rsidR="00000000" w:rsidDel="00000000" w:rsidP="00000000" w:rsidRDefault="00000000" w:rsidRPr="00000000" w14:paraId="00000063">
            <w:pPr>
              <w:spacing w:line="240" w:lineRule="auto"/>
              <w:rPr>
                <w:color w:val="222222"/>
                <w:sz w:val="20"/>
                <w:szCs w:val="20"/>
              </w:rPr>
            </w:pPr>
            <w:r w:rsidDel="00000000" w:rsidR="00000000" w:rsidRPr="00000000">
              <w:rPr>
                <w:rtl w:val="0"/>
              </w:rPr>
            </w:r>
          </w:p>
          <w:p w:rsidR="00000000" w:rsidDel="00000000" w:rsidP="00000000" w:rsidRDefault="00000000" w:rsidRPr="00000000" w14:paraId="00000064">
            <w:pPr>
              <w:spacing w:line="240" w:lineRule="auto"/>
              <w:rPr>
                <w:color w:val="222222"/>
                <w:sz w:val="20"/>
                <w:szCs w:val="20"/>
              </w:rPr>
            </w:pPr>
            <w:r w:rsidDel="00000000" w:rsidR="00000000" w:rsidRPr="00000000">
              <w:rPr>
                <w:color w:val="222222"/>
                <w:sz w:val="20"/>
                <w:szCs w:val="20"/>
                <w:rtl w:val="0"/>
              </w:rPr>
              <w:t xml:space="preserve">Current Related Services:</w:t>
            </w:r>
          </w:p>
          <w:p w:rsidR="00000000" w:rsidDel="00000000" w:rsidP="00000000" w:rsidRDefault="00000000" w:rsidRPr="00000000" w14:paraId="00000065">
            <w:pPr>
              <w:spacing w:line="240" w:lineRule="auto"/>
              <w:rPr>
                <w:color w:val="222222"/>
                <w:sz w:val="20"/>
                <w:szCs w:val="20"/>
              </w:rPr>
            </w:pPr>
            <w:r w:rsidDel="00000000" w:rsidR="00000000" w:rsidRPr="00000000">
              <w:rPr>
                <w:color w:val="222222"/>
                <w:sz w:val="20"/>
                <w:szCs w:val="20"/>
                <w:rtl w:val="0"/>
              </w:rPr>
              <w:t xml:space="preserve">Speech and Language Services</w:t>
            </w:r>
          </w:p>
          <w:p w:rsidR="00000000" w:rsidDel="00000000" w:rsidP="00000000" w:rsidRDefault="00000000" w:rsidRPr="00000000" w14:paraId="00000066">
            <w:pPr>
              <w:spacing w:line="240" w:lineRule="auto"/>
              <w:rPr>
                <w:color w:val="222222"/>
                <w:sz w:val="20"/>
                <w:szCs w:val="20"/>
              </w:rPr>
            </w:pPr>
            <w:r w:rsidDel="00000000" w:rsidR="00000000" w:rsidRPr="00000000">
              <w:rPr>
                <w:color w:val="222222"/>
                <w:sz w:val="20"/>
                <w:szCs w:val="20"/>
                <w:rtl w:val="0"/>
              </w:rPr>
              <w:t xml:space="preserve">Assistive Technology</w:t>
            </w:r>
          </w:p>
          <w:p w:rsidR="00000000" w:rsidDel="00000000" w:rsidP="00000000" w:rsidRDefault="00000000" w:rsidRPr="00000000" w14:paraId="00000067">
            <w:pPr>
              <w:spacing w:line="240" w:lineRule="auto"/>
              <w:rPr>
                <w:color w:val="222222"/>
                <w:sz w:val="20"/>
                <w:szCs w:val="20"/>
              </w:rPr>
            </w:pPr>
            <w:r w:rsidDel="00000000" w:rsidR="00000000" w:rsidRPr="00000000">
              <w:rPr>
                <w:color w:val="222222"/>
                <w:sz w:val="20"/>
                <w:szCs w:val="20"/>
                <w:rtl w:val="0"/>
              </w:rPr>
              <w:t xml:space="preserve">Occupational Therapy</w:t>
            </w:r>
          </w:p>
          <w:p w:rsidR="00000000" w:rsidDel="00000000" w:rsidP="00000000" w:rsidRDefault="00000000" w:rsidRPr="00000000" w14:paraId="00000068">
            <w:pPr>
              <w:spacing w:line="240" w:lineRule="auto"/>
              <w:rPr>
                <w:color w:val="222222"/>
                <w:sz w:val="20"/>
                <w:szCs w:val="20"/>
              </w:rPr>
            </w:pPr>
            <w:r w:rsidDel="00000000" w:rsidR="00000000" w:rsidRPr="00000000">
              <w:rPr>
                <w:color w:val="222222"/>
                <w:sz w:val="20"/>
                <w:szCs w:val="20"/>
                <w:rtl w:val="0"/>
              </w:rPr>
              <w:t xml:space="preserve">Physical Therapy</w:t>
            </w:r>
          </w:p>
          <w:p w:rsidR="00000000" w:rsidDel="00000000" w:rsidP="00000000" w:rsidRDefault="00000000" w:rsidRPr="00000000" w14:paraId="00000069">
            <w:pPr>
              <w:spacing w:line="240" w:lineRule="auto"/>
              <w:rPr>
                <w:color w:val="222222"/>
                <w:sz w:val="20"/>
                <w:szCs w:val="20"/>
              </w:rPr>
            </w:pPr>
            <w:r w:rsidDel="00000000" w:rsidR="00000000" w:rsidRPr="00000000">
              <w:rPr>
                <w:color w:val="222222"/>
                <w:sz w:val="20"/>
                <w:szCs w:val="20"/>
                <w:rtl w:val="0"/>
              </w:rPr>
              <w:t xml:space="preserve">Counseling</w:t>
            </w:r>
          </w:p>
          <w:p w:rsidR="00000000" w:rsidDel="00000000" w:rsidP="00000000" w:rsidRDefault="00000000" w:rsidRPr="00000000" w14:paraId="0000006A">
            <w:pPr>
              <w:spacing w:line="240" w:lineRule="auto"/>
              <w:rPr>
                <w:color w:val="222222"/>
                <w:sz w:val="20"/>
                <w:szCs w:val="20"/>
              </w:rPr>
            </w:pPr>
            <w:r w:rsidDel="00000000" w:rsidR="00000000" w:rsidRPr="00000000">
              <w:rPr>
                <w:color w:val="222222"/>
                <w:sz w:val="20"/>
                <w:szCs w:val="20"/>
                <w:rtl w:val="0"/>
              </w:rPr>
              <w:t xml:space="preserve">Aide support</w:t>
            </w:r>
          </w:p>
          <w:p w:rsidR="00000000" w:rsidDel="00000000" w:rsidP="00000000" w:rsidRDefault="00000000" w:rsidRPr="00000000" w14:paraId="0000006B">
            <w:pPr>
              <w:spacing w:line="240" w:lineRule="auto"/>
              <w:rPr>
                <w:color w:val="222222"/>
                <w:sz w:val="20"/>
                <w:szCs w:val="20"/>
              </w:rPr>
            </w:pPr>
            <w:r w:rsidDel="00000000" w:rsidR="00000000" w:rsidRPr="00000000">
              <w:rPr>
                <w:rtl w:val="0"/>
              </w:rPr>
            </w:r>
          </w:p>
          <w:p w:rsidR="00000000" w:rsidDel="00000000" w:rsidP="00000000" w:rsidRDefault="00000000" w:rsidRPr="00000000" w14:paraId="0000006C">
            <w:pPr>
              <w:spacing w:line="240" w:lineRule="auto"/>
              <w:ind w:left="0" w:firstLine="0"/>
              <w:rPr>
                <w:color w:val="222222"/>
                <w:sz w:val="20"/>
                <w:szCs w:val="20"/>
              </w:rPr>
            </w:pPr>
            <w:r w:rsidDel="00000000" w:rsidR="00000000" w:rsidRPr="00000000">
              <w:rPr>
                <w:rtl w:val="0"/>
              </w:rPr>
            </w:r>
          </w:p>
          <w:p w:rsidR="00000000" w:rsidDel="00000000" w:rsidP="00000000" w:rsidRDefault="00000000" w:rsidRPr="00000000" w14:paraId="0000006D">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color w:val="222222"/>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color w:val="222222"/>
                <w:sz w:val="20"/>
                <w:szCs w:val="20"/>
              </w:rPr>
            </w:pPr>
            <w:r w:rsidDel="00000000" w:rsidR="00000000" w:rsidRPr="00000000">
              <w:rPr>
                <w:color w:val="222222"/>
                <w:sz w:val="20"/>
                <w:szCs w:val="20"/>
                <w:rtl w:val="0"/>
              </w:rPr>
              <w:t xml:space="preserve">Next Meeting</w:t>
            </w:r>
          </w:p>
        </w:tc>
        <w:tc>
          <w:tcPr>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072">
            <w:pPr>
              <w:spacing w:line="240" w:lineRule="auto"/>
              <w:rPr>
                <w:color w:val="222222"/>
                <w:sz w:val="20"/>
                <w:szCs w:val="20"/>
              </w:rPr>
            </w:pPr>
            <w:r w:rsidDel="00000000" w:rsidR="00000000" w:rsidRPr="00000000">
              <w:rPr>
                <w:color w:val="222222"/>
                <w:sz w:val="20"/>
                <w:szCs w:val="20"/>
                <w:rtl w:val="0"/>
              </w:rPr>
              <w:t xml:space="preserve"> 12/15/22 Knowing your parental rights. Presented by Director of Special Services, Juceyka Figeruoa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color w:val="222222"/>
                <w:sz w:val="20"/>
                <w:szCs w:val="20"/>
              </w:rPr>
            </w:pPr>
            <w:r w:rsidDel="00000000" w:rsidR="00000000" w:rsidRPr="00000000">
              <w:rPr>
                <w:rtl w:val="0"/>
              </w:rPr>
            </w:r>
          </w:p>
        </w:tc>
      </w:tr>
    </w:tbl>
    <w:p w:rsidR="00000000" w:rsidDel="00000000" w:rsidP="00000000" w:rsidRDefault="00000000" w:rsidRPr="00000000" w14:paraId="00000076">
      <w:pPr>
        <w:spacing w:line="240" w:lineRule="auto"/>
        <w:rPr>
          <w:color w:val="222222"/>
          <w:sz w:val="20"/>
          <w:szCs w:val="20"/>
        </w:rPr>
      </w:pPr>
      <w:r w:rsidDel="00000000" w:rsidR="00000000" w:rsidRPr="00000000">
        <w:rPr>
          <w:color w:val="222222"/>
          <w:sz w:val="20"/>
          <w:szCs w:val="20"/>
          <w:rtl w:val="0"/>
        </w:rPr>
        <w:t xml:space="preserve">Submitted by: Michele Katz 11/2/2022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jefftwp.org/Page/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